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14F6">
      <w:pPr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000000" w:rsidRDefault="004A14F6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黑体" w:eastAsia="黑体" w:hAnsi="黑体" w:cs="方正小标宋简体" w:hint="eastAsia"/>
          <w:sz w:val="32"/>
          <w:szCs w:val="32"/>
        </w:rPr>
        <w:t>202</w:t>
      </w:r>
      <w:r>
        <w:rPr>
          <w:rFonts w:ascii="黑体" w:eastAsia="黑体" w:hAnsi="黑体" w:cs="方正小标宋简体" w:hint="eastAsia"/>
          <w:sz w:val="32"/>
          <w:szCs w:val="32"/>
        </w:rPr>
        <w:t>1</w:t>
      </w:r>
      <w:r>
        <w:rPr>
          <w:rFonts w:ascii="黑体" w:eastAsia="黑体" w:hAnsi="黑体" w:cs="方正小标宋简体" w:hint="eastAsia"/>
          <w:sz w:val="32"/>
          <w:szCs w:val="32"/>
        </w:rPr>
        <w:t>年电信普遍服务补助资金分配表</w:t>
      </w:r>
    </w:p>
    <w:tbl>
      <w:tblPr>
        <w:tblW w:w="0" w:type="auto"/>
        <w:jc w:val="center"/>
        <w:tblInd w:w="0" w:type="dxa"/>
        <w:tblLayout w:type="fixed"/>
        <w:tblLook w:val="0000"/>
      </w:tblPr>
      <w:tblGrid>
        <w:gridCol w:w="775"/>
        <w:gridCol w:w="1107"/>
        <w:gridCol w:w="1380"/>
        <w:gridCol w:w="1380"/>
        <w:gridCol w:w="1462"/>
        <w:gridCol w:w="1589"/>
        <w:gridCol w:w="1604"/>
      </w:tblGrid>
      <w:tr w:rsidR="00000000">
        <w:trPr>
          <w:trHeight w:val="823"/>
          <w:jc w:val="center"/>
        </w:trPr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序号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省份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拟支持</w:t>
            </w:r>
          </w:p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基站数（个）</w:t>
            </w:r>
          </w:p>
        </w:tc>
        <w:tc>
          <w:tcPr>
            <w:tcW w:w="14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中央财政补贴资金额（万元）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统筹利用第四五批试点退回资金额（万元）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2021</w:t>
            </w: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年中央财政下达资金额（万元）</w:t>
            </w:r>
          </w:p>
        </w:tc>
      </w:tr>
      <w:tr w:rsidR="00000000">
        <w:trPr>
          <w:trHeight w:val="453"/>
          <w:jc w:val="center"/>
        </w:trPr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建设基站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eastAsia="黑体" w:hAnsi="Times New Roman"/>
                <w:kern w:val="0"/>
                <w:sz w:val="24"/>
                <w:lang/>
              </w:rPr>
            </w:pPr>
            <w:r>
              <w:rPr>
                <w:rFonts w:ascii="Times New Roman" w:eastAsia="黑体" w:hAnsi="Times New Roman"/>
                <w:kern w:val="0"/>
                <w:sz w:val="24"/>
                <w:lang/>
              </w:rPr>
              <w:t>北斗改造</w:t>
            </w:r>
          </w:p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</w:p>
        </w:tc>
        <w:tc>
          <w:tcPr>
            <w:tcW w:w="16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河北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——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105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-105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辽宁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882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2794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2794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山东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144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1728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1694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海南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396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396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山西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1103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165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165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吉林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——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-35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黑龙江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4</w:t>
            </w: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927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927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江西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571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6852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6852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河南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745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112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湖北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597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7164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7164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湖南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1610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3153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29453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29453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内蒙古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3321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1242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2079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广西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1792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17394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25597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25597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重庆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537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148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6466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6466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四川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1315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2738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24081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15045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9036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贵州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703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8436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8436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云南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931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17421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17421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西藏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408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38199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3163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35036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陕西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190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3420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372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3048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甘肃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——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——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1195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-1195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青海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61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1098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1098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宁夏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343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6174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6174</w:t>
            </w:r>
          </w:p>
        </w:tc>
      </w:tr>
      <w:tr w:rsidR="00000000">
        <w:trPr>
          <w:trHeight w:val="441"/>
          <w:jc w:val="center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新疆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981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2546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37387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37387</w:t>
            </w:r>
          </w:p>
        </w:tc>
      </w:tr>
      <w:tr w:rsidR="00000000">
        <w:trPr>
          <w:trHeight w:val="484"/>
          <w:jc w:val="center"/>
        </w:trPr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合计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bottom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10578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bottom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8"/>
                <w:szCs w:val="28"/>
                <w:lang/>
              </w:rPr>
              <w:t>28727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221191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8"/>
                <w:szCs w:val="28"/>
                <w:lang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21191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4A14F6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  <w:lang/>
              </w:rPr>
              <w:t>200000</w:t>
            </w:r>
          </w:p>
        </w:tc>
      </w:tr>
    </w:tbl>
    <w:p w:rsidR="004A14F6" w:rsidRDefault="004A14F6"/>
    <w:sectPr w:rsidR="004A14F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4F6" w:rsidRDefault="004A14F6" w:rsidP="00A4719E">
      <w:r>
        <w:separator/>
      </w:r>
    </w:p>
  </w:endnote>
  <w:endnote w:type="continuationSeparator" w:id="1">
    <w:p w:rsidR="004A14F6" w:rsidRDefault="004A14F6" w:rsidP="00A47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等线">
    <w:altName w:val="宋体"/>
    <w:charset w:val="00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4F6" w:rsidRDefault="004A14F6" w:rsidP="00A4719E">
      <w:r>
        <w:separator/>
      </w:r>
    </w:p>
  </w:footnote>
  <w:footnote w:type="continuationSeparator" w:id="1">
    <w:p w:rsidR="004A14F6" w:rsidRDefault="004A14F6" w:rsidP="00A471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19E"/>
    <w:rsid w:val="3EAB0813"/>
    <w:rsid w:val="B7DDCEE2"/>
    <w:rsid w:val="004A14F6"/>
    <w:rsid w:val="00A4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header"/>
    <w:basedOn w:val="a"/>
    <w:link w:val="Char"/>
    <w:rsid w:val="00A47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A4719E"/>
    <w:rPr>
      <w:kern w:val="2"/>
      <w:sz w:val="18"/>
      <w:szCs w:val="18"/>
    </w:rPr>
  </w:style>
  <w:style w:type="paragraph" w:styleId="a5">
    <w:name w:val="footer"/>
    <w:basedOn w:val="a"/>
    <w:link w:val="Char0"/>
    <w:rsid w:val="00A47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A471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刁诚诚</cp:lastModifiedBy>
  <cp:revision>2</cp:revision>
  <dcterms:created xsi:type="dcterms:W3CDTF">2021-04-19T08:25:00Z</dcterms:created>
  <dcterms:modified xsi:type="dcterms:W3CDTF">2021-04-19T08:25:00Z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